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6964" w14:textId="77777777" w:rsidR="00624F79" w:rsidRDefault="00624F79" w:rsidP="00D73441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3F95F" w14:textId="77777777" w:rsidR="00624F79" w:rsidRDefault="00624F79" w:rsidP="00D73441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27566" w14:textId="77777777" w:rsidR="00692E3C" w:rsidRPr="001332C0" w:rsidRDefault="00624F79" w:rsidP="00D73441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 </w:t>
      </w:r>
      <w:r w:rsidR="001332C0"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HEALTH UNIVERSITY OF APPLIED SCIENCES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DORMITORY</w:t>
      </w:r>
      <w:r w:rsidR="00D73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REGULATIONS</w:t>
      </w:r>
    </w:p>
    <w:p w14:paraId="64AE9342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43694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E78F2" w14:textId="77777777" w:rsidR="00692E3C" w:rsidRPr="00D73441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GENERAL PRINCIPLES</w:t>
      </w:r>
    </w:p>
    <w:p w14:paraId="3332CA0F" w14:textId="77777777" w:rsidR="0058648A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These Rules of Procedure (hereinafter the Rules) regulate the relationships between the Tallinn Health </w:t>
      </w:r>
      <w:r w:rsidR="001332C0">
        <w:rPr>
          <w:rFonts w:ascii="Times New Roman" w:hAnsi="Times New Roman" w:cs="Times New Roman"/>
          <w:color w:val="000000" w:themeColor="text1"/>
          <w:sz w:val="24"/>
          <w:szCs w:val="24"/>
        </w:rPr>
        <w:t>University of Applied Sciences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Dormitory (hereinafter the Dormitory) and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persons</w:t>
      </w:r>
      <w:proofErr w:type="gramEnd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the Dormitory premises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on the basis of</w:t>
      </w:r>
      <w:proofErr w:type="gramEnd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Dormitory Accommodation Agreement (hereinafter the User), as well as their guests. The Rules establish user behaviour requirements in the Dormitory and on its premises.</w:t>
      </w:r>
    </w:p>
    <w:p w14:paraId="3E7E7BE3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Rules are approved by the Rector of Tallinn Health </w:t>
      </w:r>
      <w:r w:rsidR="001332C0">
        <w:rPr>
          <w:rFonts w:ascii="Times New Roman" w:hAnsi="Times New Roman" w:cs="Times New Roman"/>
          <w:color w:val="000000" w:themeColor="text1"/>
          <w:sz w:val="24"/>
          <w:szCs w:val="24"/>
        </w:rPr>
        <w:t>University of Applied Sciences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remain valid until new Rules are established.</w:t>
      </w:r>
    </w:p>
    <w:p w14:paraId="15639686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Rules are mandatory for all individuals mentioned in point 1.</w:t>
      </w:r>
    </w:p>
    <w:p w14:paraId="28924B1A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Dormitory is an accommodation facility for students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gramEnd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32C0"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 Health </w:t>
      </w:r>
      <w:r w:rsidR="001332C0">
        <w:rPr>
          <w:rFonts w:ascii="Times New Roman" w:hAnsi="Times New Roman" w:cs="Times New Roman"/>
          <w:color w:val="000000" w:themeColor="text1"/>
          <w:sz w:val="24"/>
          <w:szCs w:val="24"/>
        </w:rPr>
        <w:t>University of Applied Sciences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. If vacancies are available, students of other higher or vocational institutions may also be accommodated upon presenting proof of study, as may other persons, subject to availability.</w:t>
      </w:r>
    </w:p>
    <w:p w14:paraId="0F57F5AC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Dormitory accommodation prices are established for each accommodation period by 1 July. The accommodation period runs from 1 September to 30 June — i.e., the duration of the academic year.</w:t>
      </w:r>
    </w:p>
    <w:p w14:paraId="3C787710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aim of the Rules is to ensure suitable living and study conditions for all Dormitory Users, considering the shared nature of the building.</w:t>
      </w:r>
    </w:p>
    <w:p w14:paraId="747C87C3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133B5" w14:textId="77777777" w:rsidR="00692E3C" w:rsidRPr="00D73441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APPLYING FOR ACCOMMODATION</w:t>
      </w:r>
    </w:p>
    <w:p w14:paraId="59D987EF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use Dormitory accommodation, an applicant must submit an accommodation request form on the </w:t>
      </w:r>
      <w:r w:rsidR="001332C0"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 Health </w:t>
      </w:r>
      <w:r w:rsidR="001332C0">
        <w:rPr>
          <w:rFonts w:ascii="Times New Roman" w:hAnsi="Times New Roman" w:cs="Times New Roman"/>
          <w:color w:val="000000" w:themeColor="text1"/>
          <w:sz w:val="24"/>
          <w:szCs w:val="24"/>
        </w:rPr>
        <w:t>University of Applied Sciences</w:t>
      </w:r>
      <w:r w:rsidR="001332C0"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website under the Dormitory or Admissions sections:</w:t>
      </w:r>
    </w:p>
    <w:p w14:paraId="0940CC38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 first-year students from 25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July;</w:t>
      </w:r>
      <w:proofErr w:type="gramEnd"/>
    </w:p>
    <w:p w14:paraId="15E74581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7.2 Dormitory Users wishing to renew their Agreement for the next accommodation period must submit a new application and sign the Agreement by 30 June. The new accommodation period begins on 1 July (period 1 July–30 June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14:paraId="64623270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7.3</w:t>
      </w:r>
      <w:proofErr w:type="gramEnd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necessary, year-round.</w:t>
      </w:r>
    </w:p>
    <w:p w14:paraId="2635E4F4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Submitted applications are sorted by submission time and accommodation allocation priorities, in the following order:</w:t>
      </w:r>
    </w:p>
    <w:p w14:paraId="7C9D3E8D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 </w:t>
      </w:r>
      <w:r w:rsidR="001332C0"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 Health </w:t>
      </w:r>
      <w:r w:rsidR="001332C0">
        <w:rPr>
          <w:rFonts w:ascii="Times New Roman" w:hAnsi="Times New Roman" w:cs="Times New Roman"/>
          <w:color w:val="000000" w:themeColor="text1"/>
          <w:sz w:val="24"/>
          <w:szCs w:val="24"/>
        </w:rPr>
        <w:t>University of Applied Sciences</w:t>
      </w:r>
      <w:r w:rsidR="001332C0"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students;</w:t>
      </w:r>
      <w:proofErr w:type="gramEnd"/>
    </w:p>
    <w:p w14:paraId="3775A63A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 time of application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submission;</w:t>
      </w:r>
      <w:proofErr w:type="gramEnd"/>
    </w:p>
    <w:p w14:paraId="3776D46A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8.3 students of other higher or vocational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institutions;</w:t>
      </w:r>
      <w:proofErr w:type="gramEnd"/>
    </w:p>
    <w:p w14:paraId="64BFBC13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8.4 other persons.</w:t>
      </w:r>
    </w:p>
    <w:p w14:paraId="2A9F0F61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applicant:</w:t>
      </w:r>
    </w:p>
    <w:p w14:paraId="331DB3FC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 receives an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email reply</w:t>
      </w:r>
      <w:proofErr w:type="gramEnd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within 5 working days after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submission;</w:t>
      </w:r>
      <w:proofErr w:type="gramEnd"/>
    </w:p>
    <w:p w14:paraId="158EA9C9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9.2 must promptly confirm whether they still require accommodation.</w:t>
      </w:r>
    </w:p>
    <w:p w14:paraId="1D143254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Accommodation Agreement is signed electronically with a digital signature or in person at the Dormitory office.</w:t>
      </w:r>
    </w:p>
    <w:p w14:paraId="2ADB7DBC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35822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08EB18" w14:textId="77777777" w:rsidR="00692E3C" w:rsidRPr="00D73441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SECURITY DEPOSIT</w:t>
      </w:r>
    </w:p>
    <w:p w14:paraId="4E2FA9EC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security deposit amount is determined for each accommodation period.</w:t>
      </w:r>
    </w:p>
    <w:p w14:paraId="1596910A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46E474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User must pay the security deposit before signing the Agreement, either via online banking or in cash at the Dormitory office.</w:t>
      </w:r>
    </w:p>
    <w:p w14:paraId="56B71C57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. The security deposit will be used:</w:t>
      </w:r>
    </w:p>
    <w:p w14:paraId="49C72C84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13.1 to ensure timely and proper fulfilment of obligations arising from the Agreement upon its expiry or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termination;</w:t>
      </w:r>
      <w:proofErr w:type="gramEnd"/>
    </w:p>
    <w:p w14:paraId="7903A7E8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13.2 to cover unpaid accommodation fees, damaged or missing furniture or property, and, if needed, cleaning costs if the User has not properly fulfilled their obligations.</w:t>
      </w:r>
    </w:p>
    <w:p w14:paraId="1C4D54F6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set-offs</w:t>
      </w:r>
      <w:proofErr w:type="gramEnd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made from the security deposit during the Agreement term for unpaid accommodation fees.</w:t>
      </w:r>
    </w:p>
    <w:p w14:paraId="5DC12793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no deductions are required, the security deposit is returned to the User in full within </w:t>
      </w:r>
      <w:r w:rsidRPr="0058648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days after the end of the Agreement to the User’s bank account.</w:t>
      </w:r>
    </w:p>
    <w:p w14:paraId="561813CF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CCB21" w14:textId="77777777" w:rsidR="00692E3C" w:rsidRPr="00D73441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KEY AND ACCESS CARD</w:t>
      </w:r>
    </w:p>
    <w:p w14:paraId="09C9B684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signing the Agreement, the User receives their room key and access card.</w:t>
      </w:r>
    </w:p>
    <w:p w14:paraId="1A6B8D71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. The access card opens the Dormitory’s front door, corridor doors, computer room, waste house, bicycle shed, and barrier gate.</w:t>
      </w:r>
    </w:p>
    <w:p w14:paraId="2B1DF754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User is responsible for keeping the key and access card safe.</w:t>
      </w:r>
    </w:p>
    <w:p w14:paraId="37A60BBC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Giving the access card to third parties is prohibited, and the User must prevent it from coming into the possession of third parties.</w:t>
      </w:r>
    </w:p>
    <w:p w14:paraId="781D0A4E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the access card is lost, the User must immediately notify the Dormitory.</w:t>
      </w:r>
    </w:p>
    <w:p w14:paraId="0D213877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case of loss or damage to the access card, a duplicate fee must be paid according to the Dormitory price list.</w:t>
      </w:r>
    </w:p>
    <w:p w14:paraId="4E7FF6E2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the key is lost, the User must either have a new one made at their own expense or pay the duplicate fee according to the price list.</w:t>
      </w:r>
    </w:p>
    <w:p w14:paraId="1E2F2B26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970BA0" w14:textId="77777777" w:rsidR="00692E3C" w:rsidRPr="00D73441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PAYMENT FOR ACCOMMODATION AND ADDITIONAL SERVICES</w:t>
      </w:r>
    </w:p>
    <w:p w14:paraId="47A5C327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. Accommodation must be paid for within 14 calendar days from the invoice issue date.</w:t>
      </w:r>
    </w:p>
    <w:p w14:paraId="3D3C9AB1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accommodation fees remain unpaid for one month, the Dormitory has the right to block the access card.</w:t>
      </w:r>
    </w:p>
    <w:p w14:paraId="590744E0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Any change in accommodation prices during the accommodation period will be announced at least one month in advance on the Dormitory notice board and on the </w:t>
      </w:r>
      <w:r w:rsidR="001332C0"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 Health </w:t>
      </w:r>
      <w:r w:rsidR="001332C0">
        <w:rPr>
          <w:rFonts w:ascii="Times New Roman" w:hAnsi="Times New Roman" w:cs="Times New Roman"/>
          <w:color w:val="000000" w:themeColor="text1"/>
          <w:sz w:val="24"/>
          <w:szCs w:val="24"/>
        </w:rPr>
        <w:t>University of Applied Sciences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website.</w:t>
      </w:r>
    </w:p>
    <w:p w14:paraId="06EA37A5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an additional service, the User may use washing machines and dryers. Fees are specified in the Dormitory price list.</w:t>
      </w:r>
    </w:p>
    <w:p w14:paraId="6265687E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68269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A5F1C6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392DE5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A2726D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0C76F8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3CEADA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0A701B" w14:textId="77777777" w:rsidR="00624F79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7B9D84" w14:textId="77777777" w:rsidR="00692E3C" w:rsidRPr="00D73441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GENERAL RULES IN THE DORMITORY</w:t>
      </w:r>
    </w:p>
    <w:p w14:paraId="3356A566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Quiet hours are from 23:00 to 06:00. During quiet hours, any activity disturbing other residents in or near the Dormitory is prohibited.</w:t>
      </w:r>
    </w:p>
    <w:p w14:paraId="1E1408BB" w14:textId="77777777" w:rsidR="00692E3C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28.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case of fire hazards or severe violations, the responsible person must compensate for damages according to the issued invoice.</w:t>
      </w:r>
    </w:p>
    <w:p w14:paraId="019FBD23" w14:textId="77777777" w:rsidR="0058648A" w:rsidRPr="001332C0" w:rsidRDefault="0058648A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79AF7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29.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User is required to:</w:t>
      </w:r>
    </w:p>
    <w:p w14:paraId="5270D8DC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29.1 protect the Dormitory property assigned to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them;</w:t>
      </w:r>
      <w:proofErr w:type="gramEnd"/>
    </w:p>
    <w:p w14:paraId="4E3C6123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29.2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compensate</w:t>
      </w:r>
      <w:proofErr w:type="gramEnd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damages caused intentionally or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accidentally;</w:t>
      </w:r>
      <w:proofErr w:type="gramEnd"/>
    </w:p>
    <w:p w14:paraId="7D676729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29.3 clean their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room;</w:t>
      </w:r>
      <w:proofErr w:type="gramEnd"/>
    </w:p>
    <w:p w14:paraId="02ED7BDF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29.4 take their rubbish to the waste house and place it in the appropriate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container;</w:t>
      </w:r>
      <w:proofErr w:type="gramEnd"/>
    </w:p>
    <w:p w14:paraId="6BB5C3BF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29.5 maintain cleanliness in shared areas (corridors, toilets, showers, etc.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14:paraId="372356E6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29.6 clean the kitchen and stove after use and turn off the stove when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leaving;</w:t>
      </w:r>
      <w:proofErr w:type="gramEnd"/>
    </w:p>
    <w:p w14:paraId="61C97E4F" w14:textId="77777777" w:rsidR="00692E3C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29.7 wash their room window and door at least twice a year — by 30 April (spring) and by 30 October (autumn).</w:t>
      </w:r>
    </w:p>
    <w:p w14:paraId="09FF84DA" w14:textId="77777777" w:rsidR="0058648A" w:rsidRPr="001332C0" w:rsidRDefault="0058648A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8651B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User has the right to:</w:t>
      </w:r>
    </w:p>
    <w:p w14:paraId="336B8258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30.1 park a vehicle in designated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areas;</w:t>
      </w:r>
      <w:proofErr w:type="gramEnd"/>
    </w:p>
    <w:p w14:paraId="3E743306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30.2 store a bicycle in the bike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shed;</w:t>
      </w:r>
      <w:proofErr w:type="gramEnd"/>
    </w:p>
    <w:p w14:paraId="0AD64AD8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30.3 receive guests between 08:00 and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22:00;</w:t>
      </w:r>
      <w:proofErr w:type="gramEnd"/>
    </w:p>
    <w:p w14:paraId="5A01F5E4" w14:textId="77777777" w:rsidR="00692E3C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30.3 accommodate guests with prior agreement and for a fee according to the price list.</w:t>
      </w:r>
    </w:p>
    <w:p w14:paraId="1843193A" w14:textId="77777777" w:rsidR="0058648A" w:rsidRPr="001332C0" w:rsidRDefault="0058648A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2B810A" w14:textId="77777777" w:rsidR="00692E3C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User is responsible for their guest’s behaviour and any damage or rule violations caused by the guest.</w:t>
      </w:r>
    </w:p>
    <w:p w14:paraId="5D023499" w14:textId="77777777" w:rsidR="0058648A" w:rsidRPr="001332C0" w:rsidRDefault="0058648A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A8B4DD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32.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following are prohibited in the Dormitory:</w:t>
      </w:r>
    </w:p>
    <w:p w14:paraId="3B2F4F9D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32.1 smoking (including e-cigarettes and hookahs) in rooms and shared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spaces;</w:t>
      </w:r>
      <w:proofErr w:type="gramEnd"/>
    </w:p>
    <w:p w14:paraId="210DFEE5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32.2 consuming alcohol or moving around the Dormitory while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intoxicated;</w:t>
      </w:r>
      <w:proofErr w:type="gramEnd"/>
    </w:p>
    <w:p w14:paraId="30F86E42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32.3 consuming or being under the influence of narcotic or toxic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substances;</w:t>
      </w:r>
      <w:proofErr w:type="gramEnd"/>
    </w:p>
    <w:p w14:paraId="45AAB65D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32.4 keeping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pets;</w:t>
      </w:r>
      <w:proofErr w:type="gramEnd"/>
    </w:p>
    <w:p w14:paraId="4122E633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32.5 using the premises for other purposes (e.g., business, production, club meetings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14:paraId="72E61940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32.6 granting accommodation to third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parties;</w:t>
      </w:r>
      <w:proofErr w:type="gramEnd"/>
    </w:p>
    <w:p w14:paraId="0063AD95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32.7 installing a personal washing machine or electric stove in the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room;</w:t>
      </w:r>
      <w:proofErr w:type="gramEnd"/>
    </w:p>
    <w:p w14:paraId="0B06CE07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32.8 rearranging or placing room furniture in the </w:t>
      </w:r>
      <w:proofErr w:type="gramStart"/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corridor;</w:t>
      </w:r>
      <w:proofErr w:type="gramEnd"/>
    </w:p>
    <w:p w14:paraId="1F1A8C0F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32.9 taking exclusive use of furniture or inventory from shared areas.</w:t>
      </w:r>
    </w:p>
    <w:p w14:paraId="587BCF10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38F8A" w14:textId="77777777" w:rsidR="00692E3C" w:rsidRPr="00D73441" w:rsidRDefault="00624F79" w:rsidP="00D73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4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LEAVING THE DORMITORY</w:t>
      </w:r>
    </w:p>
    <w:p w14:paraId="09666087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33.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Agreement termination follows the conditions stated in the Agreement.</w:t>
      </w:r>
    </w:p>
    <w:p w14:paraId="3791C1C8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34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. Before the Agreement ends, the User must settle all debts and obligations.</w:t>
      </w:r>
    </w:p>
    <w:p w14:paraId="6DC3EBF9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35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>. Upon leaving, the User must clean the room, including the walls if necessary, and empty and clean the refrigerator (if present).</w:t>
      </w:r>
    </w:p>
    <w:p w14:paraId="104092E4" w14:textId="77777777" w:rsidR="00692E3C" w:rsidRPr="001332C0" w:rsidRDefault="00624F79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36.</w:t>
      </w:r>
      <w:r w:rsidRPr="00133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User hands over the room, key, and access card to the Dormitory manager, after which the termination of the Agreement is recorded.</w:t>
      </w:r>
    </w:p>
    <w:p w14:paraId="184FE9CE" w14:textId="77777777" w:rsidR="00692E3C" w:rsidRPr="001332C0" w:rsidRDefault="00692E3C" w:rsidP="00D73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92E3C" w:rsidRPr="001332C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3F61" w14:textId="77777777" w:rsidR="00657B91" w:rsidRDefault="00657B91" w:rsidP="001332C0">
      <w:pPr>
        <w:spacing w:after="0" w:line="240" w:lineRule="auto"/>
      </w:pPr>
      <w:r>
        <w:separator/>
      </w:r>
    </w:p>
  </w:endnote>
  <w:endnote w:type="continuationSeparator" w:id="0">
    <w:p w14:paraId="574870E6" w14:textId="77777777" w:rsidR="00657B91" w:rsidRDefault="00657B91" w:rsidP="0013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004" w14:textId="77777777" w:rsidR="000A1114" w:rsidRDefault="000A1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BA5A" w14:textId="77777777" w:rsidR="000A1114" w:rsidRDefault="000A11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2407" w14:textId="77777777" w:rsidR="000A1114" w:rsidRDefault="000A1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BBEC" w14:textId="77777777" w:rsidR="00657B91" w:rsidRDefault="00657B91" w:rsidP="001332C0">
      <w:pPr>
        <w:spacing w:after="0" w:line="240" w:lineRule="auto"/>
      </w:pPr>
      <w:r>
        <w:separator/>
      </w:r>
    </w:p>
  </w:footnote>
  <w:footnote w:type="continuationSeparator" w:id="0">
    <w:p w14:paraId="15DFB487" w14:textId="77777777" w:rsidR="00657B91" w:rsidRDefault="00657B91" w:rsidP="0013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03A2" w14:textId="77777777" w:rsidR="000A1114" w:rsidRDefault="000A1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90F3" w14:textId="77777777" w:rsidR="00000000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AAF8" w14:textId="77777777" w:rsidR="004E0D11" w:rsidRDefault="00000000" w:rsidP="000A1114">
    <w:pPr>
      <w:jc w:val="right"/>
    </w:pPr>
    <w:r>
      <w:t>Approved by Rector’s directive No. 1-4/46 of 28.12.2015</w:t>
    </w:r>
  </w:p>
  <w:p w14:paraId="47EACD20" w14:textId="77777777" w:rsidR="004E0D11" w:rsidRDefault="00000000" w:rsidP="000A1114">
    <w:pPr>
      <w:jc w:val="right"/>
    </w:pPr>
    <w:r>
      <w:t>Amended by Rector’s directive No. 1-9/25/42 of 14.11.2025</w:t>
    </w:r>
  </w:p>
  <w:p w14:paraId="15CC2715" w14:textId="77777777" w:rsidR="004E0D11" w:rsidRDefault="004E0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086033">
    <w:abstractNumId w:val="8"/>
  </w:num>
  <w:num w:numId="2" w16cid:durableId="328992330">
    <w:abstractNumId w:val="6"/>
  </w:num>
  <w:num w:numId="3" w16cid:durableId="371538654">
    <w:abstractNumId w:val="5"/>
  </w:num>
  <w:num w:numId="4" w16cid:durableId="1803234255">
    <w:abstractNumId w:val="4"/>
  </w:num>
  <w:num w:numId="5" w16cid:durableId="1491360428">
    <w:abstractNumId w:val="7"/>
  </w:num>
  <w:num w:numId="6" w16cid:durableId="1756707321">
    <w:abstractNumId w:val="3"/>
  </w:num>
  <w:num w:numId="7" w16cid:durableId="1810397579">
    <w:abstractNumId w:val="2"/>
  </w:num>
  <w:num w:numId="8" w16cid:durableId="608657059">
    <w:abstractNumId w:val="1"/>
  </w:num>
  <w:num w:numId="9" w16cid:durableId="162870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114"/>
    <w:rsid w:val="001332C0"/>
    <w:rsid w:val="0015074B"/>
    <w:rsid w:val="0029639D"/>
    <w:rsid w:val="00326F90"/>
    <w:rsid w:val="00346C8C"/>
    <w:rsid w:val="004E0D11"/>
    <w:rsid w:val="0058648A"/>
    <w:rsid w:val="00624F79"/>
    <w:rsid w:val="00657B91"/>
    <w:rsid w:val="00692E3C"/>
    <w:rsid w:val="00695311"/>
    <w:rsid w:val="008209D4"/>
    <w:rsid w:val="00850C40"/>
    <w:rsid w:val="00AA1D8D"/>
    <w:rsid w:val="00AD23EE"/>
    <w:rsid w:val="00B47730"/>
    <w:rsid w:val="00CB0664"/>
    <w:rsid w:val="00D73441"/>
    <w:rsid w:val="00EB3C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BCE49"/>
  <w14:defaultImageDpi w14:val="300"/>
  <w15:docId w15:val="{A398A421-FA3E-8149-B285-972EA7B9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Asko Kesk</cp:lastModifiedBy>
  <cp:revision>2</cp:revision>
  <dcterms:created xsi:type="dcterms:W3CDTF">2025-12-04T08:49:00Z</dcterms:created>
  <dcterms:modified xsi:type="dcterms:W3CDTF">2025-12-04T08:49:00Z</dcterms:modified>
  <cp:category/>
</cp:coreProperties>
</file>